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CFA6FE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411C2D">
        <w:rPr>
          <w:b/>
          <w:color w:val="FF5200" w:themeColor="accent2"/>
          <w:sz w:val="36"/>
          <w:szCs w:val="36"/>
        </w:rPr>
        <w:t>„</w:t>
      </w:r>
      <w:r w:rsidR="00411C2D" w:rsidRPr="00411C2D">
        <w:rPr>
          <w:b/>
          <w:color w:val="FF5200" w:themeColor="accent2"/>
          <w:sz w:val="36"/>
          <w:szCs w:val="36"/>
        </w:rPr>
        <w:t xml:space="preserve">Rámcová dohoda na dodávky čteček čárových </w:t>
      </w:r>
      <w:proofErr w:type="gramStart"/>
      <w:r w:rsidR="00411C2D" w:rsidRPr="00411C2D">
        <w:rPr>
          <w:b/>
          <w:color w:val="FF5200" w:themeColor="accent2"/>
          <w:sz w:val="36"/>
          <w:szCs w:val="36"/>
        </w:rPr>
        <w:t xml:space="preserve">kódů </w:t>
      </w:r>
      <w:r w:rsidR="00411C2D">
        <w:rPr>
          <w:b/>
          <w:color w:val="FF5200" w:themeColor="accent2"/>
          <w:sz w:val="36"/>
          <w:szCs w:val="36"/>
        </w:rPr>
        <w:t xml:space="preserve">- </w:t>
      </w:r>
      <w:r w:rsidR="00411C2D" w:rsidRPr="00411C2D">
        <w:rPr>
          <w:b/>
          <w:color w:val="FF5200" w:themeColor="accent2"/>
          <w:sz w:val="36"/>
          <w:szCs w:val="36"/>
        </w:rPr>
        <w:t>mobilních</w:t>
      </w:r>
      <w:proofErr w:type="gramEnd"/>
      <w:r w:rsidR="00411C2D" w:rsidRPr="00411C2D">
        <w:rPr>
          <w:b/>
          <w:color w:val="FF5200" w:themeColor="accent2"/>
          <w:sz w:val="36"/>
          <w:szCs w:val="36"/>
        </w:rPr>
        <w:t xml:space="preserve"> terminálů</w:t>
      </w:r>
      <w:r w:rsidR="0031280B" w:rsidRPr="00411C2D">
        <w:rPr>
          <w:b/>
          <w:color w:val="FF5200" w:themeColor="accent2"/>
          <w:sz w:val="36"/>
          <w:szCs w:val="36"/>
        </w:rPr>
        <w:t>“</w:t>
      </w:r>
      <w:r w:rsidR="000128D4" w:rsidRPr="00411C2D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411C2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F0BDE" w:rsidRPr="00DF0BD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62059</w:t>
      </w:r>
      <w:r w:rsidR="00411C2D" w:rsidRPr="00DF0BD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</w:t>
      </w:r>
      <w:r w:rsidR="00411C2D" w:rsidRPr="00411C2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025-SŽ-GŘ-O25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98AB2D4" w14:textId="2E3D072C" w:rsidR="00DF0BDE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4679974" w:history="1">
            <w:r w:rsidR="00DF0BDE" w:rsidRPr="00C647C3">
              <w:rPr>
                <w:rStyle w:val="Hypertextovodkaz"/>
                <w:noProof/>
              </w:rPr>
              <w:t>Kapitola 1.</w:t>
            </w:r>
            <w:r w:rsidR="00DF0B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DF0BDE" w:rsidRPr="00C647C3">
              <w:rPr>
                <w:rStyle w:val="Hypertextovodkaz"/>
                <w:noProof/>
              </w:rPr>
              <w:t>Základní údaje k nabídce</w:t>
            </w:r>
            <w:r w:rsidR="00DF0BDE">
              <w:rPr>
                <w:noProof/>
                <w:webHidden/>
              </w:rPr>
              <w:tab/>
            </w:r>
            <w:r w:rsidR="00DF0BDE">
              <w:rPr>
                <w:noProof/>
                <w:webHidden/>
              </w:rPr>
              <w:fldChar w:fldCharType="begin"/>
            </w:r>
            <w:r w:rsidR="00DF0BDE">
              <w:rPr>
                <w:noProof/>
                <w:webHidden/>
              </w:rPr>
              <w:instrText xml:space="preserve"> PAGEREF _Toc204679974 \h </w:instrText>
            </w:r>
            <w:r w:rsidR="00DF0BDE">
              <w:rPr>
                <w:noProof/>
                <w:webHidden/>
              </w:rPr>
            </w:r>
            <w:r w:rsidR="00DF0BDE">
              <w:rPr>
                <w:noProof/>
                <w:webHidden/>
              </w:rPr>
              <w:fldChar w:fldCharType="separate"/>
            </w:r>
            <w:r w:rsidR="00DF0BDE">
              <w:rPr>
                <w:noProof/>
                <w:webHidden/>
              </w:rPr>
              <w:t>2</w:t>
            </w:r>
            <w:r w:rsidR="00DF0BDE">
              <w:rPr>
                <w:noProof/>
                <w:webHidden/>
              </w:rPr>
              <w:fldChar w:fldCharType="end"/>
            </w:r>
          </w:hyperlink>
        </w:p>
        <w:p w14:paraId="38FB6242" w14:textId="653B28CF" w:rsidR="00DF0BDE" w:rsidRDefault="00DF0BD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79975" w:history="1">
            <w:r w:rsidRPr="00C647C3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647C3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_Toc204679975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F53F64" w14:textId="0281FDB7" w:rsidR="00DF0BDE" w:rsidRDefault="00DF0BD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79976" w:history="1">
            <w:r w:rsidRPr="00C647C3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647C3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_Toc204679976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8DA8C2" w14:textId="2031B0F0" w:rsidR="00DF0BDE" w:rsidRDefault="00DF0BD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79977" w:history="1">
            <w:r w:rsidRPr="00C647C3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647C3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_Toc204679977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8FF49D" w14:textId="7FA0A846" w:rsidR="00DF0BDE" w:rsidRDefault="00DF0BD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79978" w:history="1">
            <w:r w:rsidRPr="00C647C3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647C3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_Toc204679978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A81895" w14:textId="1778D443" w:rsidR="00DF0BDE" w:rsidRDefault="00DF0BD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79979" w:history="1">
            <w:r w:rsidRPr="00C647C3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647C3">
              <w:rPr>
                <w:rStyle w:val="Hypertextovodkaz"/>
                <w:noProof/>
              </w:rPr>
              <w:t>Čestné</w:t>
            </w:r>
            <w:r w:rsidRPr="00C647C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_Toc204679979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C3D530" w14:textId="205266F0" w:rsidR="00DF0BDE" w:rsidRDefault="00DF0BDE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4679980" w:history="1">
            <w:r w:rsidRPr="00C647C3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C647C3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_Toc204679980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E55D4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467997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07E37F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411C2D">
        <w:t xml:space="preserve">jako </w:t>
      </w:r>
      <w:r w:rsidR="000128D4" w:rsidRPr="00411C2D">
        <w:rPr>
          <w:rFonts w:eastAsia="Times New Roman" w:cs="Times New Roman"/>
          <w:lang w:eastAsia="cs-CZ"/>
        </w:rPr>
        <w:t>podlimitní sektorovou veřejnou zakázku</w:t>
      </w:r>
      <w:r w:rsidR="00411C2D" w:rsidRPr="00411C2D">
        <w:rPr>
          <w:rFonts w:eastAsia="Times New Roman" w:cs="Times New Roman"/>
          <w:lang w:eastAsia="cs-CZ"/>
        </w:rPr>
        <w:t>,</w:t>
      </w:r>
      <w:r w:rsidR="00411C2D">
        <w:rPr>
          <w:rFonts w:eastAsia="Times New Roman" w:cs="Times New Roman"/>
          <w:lang w:eastAsia="cs-CZ"/>
        </w:rPr>
        <w:t xml:space="preserve"> </w:t>
      </w:r>
      <w:r>
        <w:t>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DF0BD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DF0BD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4679975"/>
      <w:r>
        <w:lastRenderedPageBreak/>
        <w:t>Ceník</w:t>
      </w:r>
      <w:bookmarkEnd w:id="1"/>
    </w:p>
    <w:p w14:paraId="3E5E9B0F" w14:textId="32153A23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354487">
        <w:rPr>
          <w:rStyle w:val="Siln"/>
          <w:b w:val="0"/>
          <w:bCs w:val="0"/>
        </w:rPr>
        <w:t xml:space="preserve">. </w:t>
      </w:r>
      <w:r w:rsidR="001E0266" w:rsidRPr="00354487">
        <w:rPr>
          <w:rStyle w:val="Siln"/>
          <w:b w:val="0"/>
          <w:bCs w:val="0"/>
        </w:rPr>
        <w:t>2</w:t>
      </w:r>
      <w:r w:rsidRPr="00354487">
        <w:rPr>
          <w:rStyle w:val="Siln"/>
          <w:b w:val="0"/>
          <w:bCs w:val="0"/>
        </w:rPr>
        <w:t xml:space="preserve"> Výzvy k podání nabídky</w:t>
      </w:r>
      <w:r w:rsidR="00BB2E10">
        <w:rPr>
          <w:rStyle w:val="Siln"/>
          <w:b w:val="0"/>
          <w:bCs w:val="0"/>
        </w:rPr>
        <w:t xml:space="preserve"> </w:t>
      </w:r>
      <w:r w:rsidR="00BB2E10" w:rsidRPr="00DF0BDE">
        <w:rPr>
          <w:rStyle w:val="Siln"/>
          <w:b w:val="0"/>
          <w:bCs w:val="0"/>
          <w:i/>
          <w:iCs/>
        </w:rPr>
        <w:t>(budoucí příloha č. 2 Závazného vzoru rámcové dohody)</w:t>
      </w:r>
      <w:r w:rsidRPr="00354487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467997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467997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467997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467997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CC82449" w14:textId="77777777" w:rsidR="00AB674F" w:rsidRPr="00E85D44" w:rsidRDefault="00AB674F" w:rsidP="00AB674F">
      <w:pPr>
        <w:pStyle w:val="Nadpis2"/>
      </w:pPr>
      <w:bookmarkStart w:id="6" w:name="_Toc157769563"/>
      <w:bookmarkStart w:id="7" w:name="_Toc204679980"/>
      <w:r w:rsidRPr="00E85D44">
        <w:lastRenderedPageBreak/>
        <w:t>Čestné prohlášení o splnění technické kvalifikace</w:t>
      </w:r>
      <w:bookmarkEnd w:id="6"/>
      <w:bookmarkEnd w:id="7"/>
    </w:p>
    <w:p w14:paraId="428BF1FC" w14:textId="77777777" w:rsidR="001416DF" w:rsidRDefault="001416DF" w:rsidP="00AB674F">
      <w:pPr>
        <w:rPr>
          <w:lang w:eastAsia="cs-CZ"/>
        </w:rPr>
      </w:pPr>
    </w:p>
    <w:p w14:paraId="4524D717" w14:textId="360CC364" w:rsidR="00AB674F" w:rsidRDefault="00AB674F" w:rsidP="00AB674F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alespoň </w:t>
      </w:r>
      <w:r w:rsidRPr="00DF0BDE">
        <w:rPr>
          <w:lang w:eastAsia="cs-CZ"/>
        </w:rPr>
        <w:t>1 významnou dodáv</w:t>
      </w:r>
      <w:r>
        <w:rPr>
          <w:lang w:eastAsia="cs-CZ"/>
        </w:rPr>
        <w:t xml:space="preserve">ku definovanou v čl. 9.5.1 Výzvy k podání nabídky </w:t>
      </w:r>
      <w:r w:rsidRPr="00DF0BDE">
        <w:rPr>
          <w:lang w:eastAsia="cs-CZ"/>
        </w:rPr>
        <w:t>v celkové</w:t>
      </w:r>
      <w:r>
        <w:rPr>
          <w:lang w:eastAsia="cs-CZ"/>
        </w:rPr>
        <w:t xml:space="preserve"> hodnotě </w:t>
      </w:r>
      <w:r w:rsidR="00910C4E">
        <w:rPr>
          <w:lang w:eastAsia="cs-CZ"/>
        </w:rPr>
        <w:t>300 000</w:t>
      </w:r>
      <w:r>
        <w:rPr>
          <w:lang w:eastAsia="cs-CZ"/>
        </w:rPr>
        <w:t xml:space="preserve"> Kč bez DPH</w:t>
      </w:r>
      <w:r w:rsidR="009B11D3">
        <w:rPr>
          <w:lang w:eastAsia="cs-CZ"/>
        </w:rPr>
        <w:t xml:space="preserve"> za všechny tyto dodávky</w:t>
      </w:r>
      <w:r>
        <w:rPr>
          <w:lang w:eastAsia="cs-CZ"/>
        </w:rPr>
        <w:t>.</w:t>
      </w:r>
    </w:p>
    <w:p w14:paraId="315C6DA4" w14:textId="77777777" w:rsidR="00AB674F" w:rsidRDefault="00AB674F" w:rsidP="00AB674F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690"/>
        <w:gridCol w:w="2280"/>
        <w:gridCol w:w="1800"/>
      </w:tblGrid>
      <w:tr w:rsidR="001416DF" w14:paraId="111D5DB0" w14:textId="77777777" w:rsidTr="00DF0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1E6EFB7" w14:textId="1D7F766E" w:rsidR="00AB674F" w:rsidRDefault="00AB674F" w:rsidP="007C7EC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53870FBA" w14:textId="674B8A3B" w:rsidR="00AB674F" w:rsidRDefault="00AB674F" w:rsidP="00DF0BDE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690" w:type="dxa"/>
            <w:tcBorders>
              <w:bottom w:val="single" w:sz="2" w:space="0" w:color="auto"/>
            </w:tcBorders>
          </w:tcPr>
          <w:p w14:paraId="7F734103" w14:textId="270A1F59" w:rsidR="00AB674F" w:rsidRPr="00471B29" w:rsidRDefault="00AB674F" w:rsidP="00DF0BDE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3920641" w14:textId="77777777" w:rsidR="00AB674F" w:rsidRDefault="00AB674F" w:rsidP="007C7EC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bottom w:val="single" w:sz="2" w:space="0" w:color="auto"/>
            </w:tcBorders>
            <w:hideMark/>
          </w:tcPr>
          <w:p w14:paraId="1406B053" w14:textId="79FACD1D" w:rsidR="00AB674F" w:rsidRPr="00471B29" w:rsidRDefault="00AB674F" w:rsidP="00DF0BDE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5FA72948" w14:textId="77777777" w:rsidR="00AB674F" w:rsidRPr="00910C4E" w:rsidRDefault="00AB674F" w:rsidP="007C7ECC">
            <w:pPr>
              <w:suppressAutoHyphens/>
              <w:spacing w:line="216" w:lineRule="auto"/>
              <w:rPr>
                <w:rStyle w:val="Siln"/>
                <w:b/>
              </w:rPr>
            </w:pPr>
            <w:r w:rsidRPr="00DF0BDE">
              <w:rPr>
                <w:rStyle w:val="Siln"/>
              </w:rPr>
              <w:t xml:space="preserve">Doba realizace </w:t>
            </w:r>
          </w:p>
          <w:p w14:paraId="2AE793C9" w14:textId="77777777" w:rsidR="00AB674F" w:rsidRDefault="00AB674F" w:rsidP="00DF0BDE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1416DF" w14:paraId="17E5AF64" w14:textId="77777777" w:rsidTr="001416D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E9FF058" w14:textId="77777777" w:rsidR="00AB674F" w:rsidRDefault="00AB674F" w:rsidP="007C7EC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8D43DC7" w14:textId="77777777" w:rsidR="00AB674F" w:rsidRDefault="00AB674F" w:rsidP="007C7ECC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152E505" w14:textId="77777777" w:rsidR="00AB674F" w:rsidRDefault="00AB674F" w:rsidP="007C7ECC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28AF9B" w14:textId="77777777" w:rsidR="00AB674F" w:rsidRDefault="00AB674F" w:rsidP="007C7EC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987ECD9" w14:textId="77777777" w:rsidR="00E85D44" w:rsidRDefault="00E85D44" w:rsidP="000B5E1C"/>
    <w:p w14:paraId="66FECE86" w14:textId="77777777" w:rsidR="00AB674F" w:rsidRDefault="00AB674F" w:rsidP="00A134A1">
      <w:pPr>
        <w:spacing w:before="1200"/>
        <w:rPr>
          <w:lang w:eastAsia="cs-CZ"/>
        </w:rPr>
      </w:pPr>
    </w:p>
    <w:p w14:paraId="0B34B067" w14:textId="335BE221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A0183" w14:textId="77777777" w:rsidR="00061D5C" w:rsidRDefault="00061D5C" w:rsidP="00962258">
      <w:pPr>
        <w:spacing w:after="0" w:line="240" w:lineRule="auto"/>
      </w:pPr>
      <w:r>
        <w:separator/>
      </w:r>
    </w:p>
  </w:endnote>
  <w:endnote w:type="continuationSeparator" w:id="0">
    <w:p w14:paraId="2601A288" w14:textId="77777777" w:rsidR="00061D5C" w:rsidRDefault="00061D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27FC9" w14:textId="77777777" w:rsidR="00061D5C" w:rsidRDefault="00061D5C" w:rsidP="00962258">
      <w:pPr>
        <w:spacing w:after="0" w:line="240" w:lineRule="auto"/>
      </w:pPr>
      <w:r>
        <w:separator/>
      </w:r>
    </w:p>
  </w:footnote>
  <w:footnote w:type="continuationSeparator" w:id="0">
    <w:p w14:paraId="10955943" w14:textId="77777777" w:rsidR="00061D5C" w:rsidRDefault="00061D5C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4DB0E" w14:textId="0D41AE7B" w:rsidR="00411C2D" w:rsidRDefault="00411C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6CB06" w14:textId="3A87F7FE" w:rsidR="00411C2D" w:rsidRDefault="00411C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3378C0C4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5F7C0280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61D5C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416DF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487"/>
    <w:rsid w:val="00354C5C"/>
    <w:rsid w:val="00357BC6"/>
    <w:rsid w:val="0036634F"/>
    <w:rsid w:val="00375D95"/>
    <w:rsid w:val="003956C6"/>
    <w:rsid w:val="003B596F"/>
    <w:rsid w:val="003E2FB9"/>
    <w:rsid w:val="00411C2D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105A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A5E0B"/>
    <w:rsid w:val="007B10E8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3174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0C4E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1D3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7DF4"/>
    <w:rsid w:val="00A608E4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B674F"/>
    <w:rsid w:val="00AC1810"/>
    <w:rsid w:val="00AD056F"/>
    <w:rsid w:val="00AD2F9C"/>
    <w:rsid w:val="00AD6731"/>
    <w:rsid w:val="00B15D0D"/>
    <w:rsid w:val="00B27668"/>
    <w:rsid w:val="00B468D2"/>
    <w:rsid w:val="00B66A3E"/>
    <w:rsid w:val="00B75EE1"/>
    <w:rsid w:val="00B77481"/>
    <w:rsid w:val="00B8518B"/>
    <w:rsid w:val="00B87D91"/>
    <w:rsid w:val="00B93EF0"/>
    <w:rsid w:val="00BB2E1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0BDE"/>
    <w:rsid w:val="00DF116D"/>
    <w:rsid w:val="00E0029B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8</Pages>
  <Words>1255</Words>
  <Characters>7405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3</cp:revision>
  <cp:lastPrinted>2023-10-05T09:40:00Z</cp:lastPrinted>
  <dcterms:created xsi:type="dcterms:W3CDTF">2025-07-24T13:21:00Z</dcterms:created>
  <dcterms:modified xsi:type="dcterms:W3CDTF">2025-07-29T09:13:00Z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